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4288" w:rsidRPr="00436111" w:rsidRDefault="00634288" w:rsidP="0063428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6111">
        <w:rPr>
          <w:rFonts w:ascii="Times New Roman" w:hAnsi="Times New Roman" w:cs="Times New Roman"/>
          <w:b/>
          <w:sz w:val="24"/>
          <w:szCs w:val="24"/>
        </w:rPr>
        <w:t>Шаблон метаданных для индикаторов</w:t>
      </w: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DCDFE5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6"/>
        <w:gridCol w:w="2410"/>
        <w:gridCol w:w="5664"/>
      </w:tblGrid>
      <w:tr w:rsidR="00862CA5" w:rsidRPr="00436111" w:rsidTr="00436111">
        <w:tc>
          <w:tcPr>
            <w:tcW w:w="1706" w:type="dxa"/>
            <w:shd w:val="clear" w:color="auto" w:fill="FFFFFF"/>
            <w:tcMar>
              <w:top w:w="120" w:type="dxa"/>
              <w:left w:w="0" w:type="dxa"/>
              <w:bottom w:w="120" w:type="dxa"/>
              <w:right w:w="240" w:type="dxa"/>
            </w:tcMar>
            <w:hideMark/>
          </w:tcPr>
          <w:p w:rsidR="00634288" w:rsidRPr="00436111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</w:pPr>
            <w:r w:rsidRPr="00436111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Раздел </w:t>
            </w:r>
          </w:p>
        </w:tc>
        <w:tc>
          <w:tcPr>
            <w:tcW w:w="2410" w:type="dxa"/>
            <w:shd w:val="clear" w:color="auto" w:fill="FFFFFF"/>
            <w:tcMar>
              <w:top w:w="120" w:type="dxa"/>
              <w:left w:w="0" w:type="dxa"/>
              <w:bottom w:w="120" w:type="dxa"/>
              <w:right w:w="240" w:type="dxa"/>
            </w:tcMar>
            <w:hideMark/>
          </w:tcPr>
          <w:p w:rsidR="00634288" w:rsidRPr="00436111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</w:pPr>
            <w:r w:rsidRPr="00436111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Элемент метаданных</w:t>
            </w:r>
          </w:p>
        </w:tc>
        <w:tc>
          <w:tcPr>
            <w:tcW w:w="5664" w:type="dxa"/>
            <w:shd w:val="clear" w:color="auto" w:fill="FFFFFF"/>
            <w:tcMar>
              <w:top w:w="120" w:type="dxa"/>
              <w:left w:w="0" w:type="dxa"/>
              <w:bottom w:w="120" w:type="dxa"/>
              <w:right w:w="0" w:type="dxa"/>
            </w:tcMar>
            <w:hideMark/>
          </w:tcPr>
          <w:p w:rsidR="00634288" w:rsidRPr="00436111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</w:pPr>
            <w:r w:rsidRPr="00436111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Описание</w:t>
            </w:r>
          </w:p>
        </w:tc>
      </w:tr>
      <w:tr w:rsidR="00862CA5" w:rsidRPr="00436111" w:rsidTr="00436111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436111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436111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Идентификация</w:t>
            </w: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436111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436111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Название данных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862CA5" w:rsidRPr="00436111" w:rsidRDefault="00862CA5" w:rsidP="00862C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6111">
              <w:rPr>
                <w:rFonts w:ascii="Times New Roman" w:hAnsi="Times New Roman" w:cs="Times New Roman"/>
                <w:sz w:val="24"/>
                <w:szCs w:val="24"/>
              </w:rPr>
              <w:t>Численность населения</w:t>
            </w:r>
          </w:p>
          <w:p w:rsidR="00634288" w:rsidRPr="00436111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</w:p>
        </w:tc>
      </w:tr>
      <w:tr w:rsidR="00862CA5" w:rsidRPr="00436111" w:rsidTr="00436111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436111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436111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436111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Уникальный идентификатор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634288" w:rsidRPr="00436111" w:rsidRDefault="00862CA5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tg-Cyrl-TJ" w:eastAsia="ru-RU"/>
              </w:rPr>
            </w:pPr>
            <w:r w:rsidRPr="00436111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tg-Cyrl-TJ" w:eastAsia="ru-RU"/>
              </w:rPr>
              <w:t>0001</w:t>
            </w:r>
          </w:p>
        </w:tc>
      </w:tr>
      <w:tr w:rsidR="00862CA5" w:rsidRPr="00436111" w:rsidTr="00436111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436111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436111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436111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Ответственная организация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634288" w:rsidRPr="00436111" w:rsidRDefault="00862CA5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tg-Cyrl-TJ" w:eastAsia="ru-RU"/>
              </w:rPr>
            </w:pPr>
            <w:r w:rsidRPr="00436111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tg-Cyrl-TJ" w:eastAsia="ru-RU"/>
              </w:rPr>
              <w:t>Агентство по статистике при Президенти Республики Таджикистан</w:t>
            </w:r>
          </w:p>
        </w:tc>
      </w:tr>
      <w:tr w:rsidR="00862CA5" w:rsidRPr="00436111" w:rsidTr="00436111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436111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436111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436111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Контактное лицо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634288" w:rsidRPr="00436111" w:rsidRDefault="00862CA5" w:rsidP="00862CA5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436111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tg-Cyrl-TJ" w:eastAsia="ru-RU"/>
              </w:rPr>
              <w:t xml:space="preserve">Камарзода Хукмиддин </w:t>
            </w:r>
            <w:r w:rsidRPr="00436111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>– Начальник управления демографии, занятость и социальная статистика</w:t>
            </w:r>
            <w:r w:rsidR="00634288" w:rsidRPr="00436111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 xml:space="preserve">, контакты </w:t>
            </w:r>
            <w:r w:rsidRPr="00436111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>+992372214991   почта:</w:t>
            </w:r>
            <w:r w:rsidRPr="004361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6" w:history="1">
              <w:r w:rsidRPr="0043611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nasriddinov84@mail.ru</w:t>
              </w:r>
            </w:hyperlink>
            <w:r w:rsidRPr="00436111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862CA5" w:rsidRPr="00436111" w:rsidTr="00436111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436111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436111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436111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Дата публикации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634288" w:rsidRPr="004F7550" w:rsidRDefault="004F7550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en-US" w:eastAsia="ru-RU"/>
              </w:rPr>
              <w:t>6</w:t>
            </w:r>
            <w:bookmarkStart w:id="0" w:name="_GoBack"/>
            <w:bookmarkEnd w:id="0"/>
          </w:p>
        </w:tc>
      </w:tr>
      <w:tr w:rsidR="00862CA5" w:rsidRPr="00436111" w:rsidTr="00436111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436111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436111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436111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Дата последнего обновления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634288" w:rsidRPr="00436111" w:rsidRDefault="004F7550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en-US" w:eastAsia="ru-RU"/>
              </w:rPr>
              <w:t>01</w:t>
            </w:r>
            <w:r w:rsidRPr="006D4BE2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en-US" w:eastAsia="ru-RU"/>
              </w:rPr>
              <w:t>09</w:t>
            </w:r>
            <w: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en-US" w:eastAsia="ru-RU"/>
              </w:rPr>
              <w:t>6</w:t>
            </w:r>
          </w:p>
        </w:tc>
      </w:tr>
      <w:tr w:rsidR="00862CA5" w:rsidRPr="00436111" w:rsidTr="00436111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436111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436111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Описание содержания</w:t>
            </w: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436111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436111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Краткое резюме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634288" w:rsidRPr="00436111" w:rsidRDefault="00862CA5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436111">
              <w:rPr>
                <w:rFonts w:ascii="Times New Roman" w:hAnsi="Times New Roman" w:cs="Times New Roman"/>
                <w:sz w:val="24"/>
                <w:szCs w:val="24"/>
              </w:rPr>
              <w:t>Численность постоянно проживающего населения на определённой территории на начало или середину отчётного года.</w:t>
            </w:r>
          </w:p>
        </w:tc>
      </w:tr>
      <w:tr w:rsidR="00862CA5" w:rsidRPr="00436111" w:rsidTr="00436111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436111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436111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436111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Темы и ключевые слова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634288" w:rsidRPr="00436111" w:rsidRDefault="00862CA5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436111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>Демография</w:t>
            </w:r>
          </w:p>
        </w:tc>
      </w:tr>
      <w:tr w:rsidR="00862CA5" w:rsidRPr="00436111" w:rsidTr="00436111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436111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436111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436111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Географический охват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634288" w:rsidRPr="00436111" w:rsidRDefault="00862CA5" w:rsidP="00862CA5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436111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>С</w:t>
            </w:r>
            <w:r w:rsidR="00634288" w:rsidRPr="00436111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>трана, регион, город</w:t>
            </w:r>
          </w:p>
        </w:tc>
      </w:tr>
      <w:tr w:rsidR="00862CA5" w:rsidRPr="00436111" w:rsidTr="00436111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436111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436111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436111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Временной охват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634288" w:rsidRPr="00436111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436111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>Период времени, за который доступны данные (например, с 2010 по 2024 гг.).</w:t>
            </w:r>
          </w:p>
        </w:tc>
      </w:tr>
      <w:tr w:rsidR="00862CA5" w:rsidRPr="00436111" w:rsidTr="00436111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436111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436111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436111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Периодичность обновления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634288" w:rsidRPr="00436111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436111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>Как часто обновляются данные (ежегодно, ежеквартально, ежемесячно).</w:t>
            </w:r>
          </w:p>
        </w:tc>
      </w:tr>
      <w:tr w:rsidR="00862CA5" w:rsidRPr="00436111" w:rsidTr="00436111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436111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436111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 xml:space="preserve">Методология </w:t>
            </w:r>
            <w:r w:rsidRPr="00436111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lastRenderedPageBreak/>
              <w:t>и качество</w:t>
            </w: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436111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436111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lastRenderedPageBreak/>
              <w:t>Методология сбора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862CA5" w:rsidRPr="00436111" w:rsidRDefault="00862CA5" w:rsidP="00862CA5">
            <w:pPr>
              <w:pStyle w:val="a4"/>
            </w:pPr>
            <w:r w:rsidRPr="00436111">
              <w:t xml:space="preserve">Для получения информации о численности населения применяются несколько основных методов сбора </w:t>
            </w:r>
            <w:r w:rsidRPr="00436111">
              <w:lastRenderedPageBreak/>
              <w:t>данных:</w:t>
            </w:r>
          </w:p>
          <w:p w:rsidR="00862CA5" w:rsidRPr="00436111" w:rsidRDefault="00862CA5" w:rsidP="00862CA5">
            <w:pPr>
              <w:pStyle w:val="a4"/>
            </w:pPr>
            <w:r w:rsidRPr="00436111">
              <w:rPr>
                <w:rStyle w:val="a5"/>
              </w:rPr>
              <w:t>Перепись населения</w:t>
            </w:r>
            <w:r w:rsidRPr="00436111">
              <w:br/>
              <w:t>Перепись является наиболее полным и точным методом учета населения. Она проводится государственными органами через определённые промежутки времени и предполагает сплошной опрос всех жителей страны или территории. В ходе переписи собираются сведения о численности, составе населения, возрасте, поле, месте проживания и других социально-демографических характеристиках.</w:t>
            </w:r>
          </w:p>
          <w:p w:rsidR="00862CA5" w:rsidRPr="00436111" w:rsidRDefault="00862CA5" w:rsidP="00862CA5">
            <w:pPr>
              <w:pStyle w:val="a4"/>
            </w:pPr>
            <w:r w:rsidRPr="00436111">
              <w:rPr>
                <w:rStyle w:val="a5"/>
              </w:rPr>
              <w:t>Административные данные</w:t>
            </w:r>
            <w:r w:rsidRPr="00436111">
              <w:br/>
              <w:t>Административные данные формируются на основе текущего учета в государственных учреждениях (органы ЗАГС, миграционные службы, органы регистрации). К ним относятся сведения о рождаемости, смертности, миграции, регистрации и снятии с регистрации по месту жительства. Эти данные позволяют регулярно обновлять информацию о численности населения между переписями.</w:t>
            </w:r>
          </w:p>
          <w:p w:rsidR="00862CA5" w:rsidRPr="00436111" w:rsidRDefault="00862CA5" w:rsidP="00862CA5">
            <w:pPr>
              <w:pStyle w:val="a4"/>
            </w:pPr>
            <w:r w:rsidRPr="00436111">
              <w:rPr>
                <w:rStyle w:val="a5"/>
              </w:rPr>
              <w:t>Выборочные обследования и опросы населения</w:t>
            </w:r>
            <w:r w:rsidRPr="00436111">
              <w:br/>
              <w:t>Данный метод предполагает сбор информации на основе опроса части населения (выборки). Результаты обобщаются и используются для оценки общей численности и структуры населения. Метод менее точен, чем перепись, но позволяет получать актуальные данные чаще и с меньшими затратами.</w:t>
            </w:r>
          </w:p>
          <w:p w:rsidR="00634288" w:rsidRPr="00436111" w:rsidRDefault="00862CA5" w:rsidP="00862CA5">
            <w:pPr>
              <w:pStyle w:val="a4"/>
            </w:pPr>
            <w:r w:rsidRPr="00436111">
              <w:rPr>
                <w:rStyle w:val="a5"/>
              </w:rPr>
              <w:t>Статистические расчёты и прогнозы</w:t>
            </w:r>
            <w:proofErr w:type="gramStart"/>
            <w:r w:rsidRPr="00436111">
              <w:br/>
              <w:t>Н</w:t>
            </w:r>
            <w:proofErr w:type="gramEnd"/>
            <w:r w:rsidRPr="00436111">
              <w:t>а основе данных переписей, административного учета и выборочных обследований проводятся расчёты текущей численности населения и демографические прогнозы. Используются методы экстраполяции и демографического баланса.</w:t>
            </w:r>
          </w:p>
        </w:tc>
      </w:tr>
      <w:tr w:rsidR="00862CA5" w:rsidRPr="00436111" w:rsidTr="00436111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436111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436111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436111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Определения понятий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634288" w:rsidRPr="00436111" w:rsidRDefault="00862CA5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436111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>Демография, населения</w:t>
            </w:r>
          </w:p>
        </w:tc>
      </w:tr>
      <w:tr w:rsidR="00862CA5" w:rsidRPr="00436111" w:rsidTr="00436111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436111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436111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436111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Источник данных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634288" w:rsidRPr="00436111" w:rsidRDefault="00862CA5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436111">
              <w:rPr>
                <w:rFonts w:ascii="Times New Roman" w:hAnsi="Times New Roman" w:cs="Times New Roman"/>
                <w:sz w:val="24"/>
                <w:szCs w:val="24"/>
              </w:rPr>
              <w:t>ПНЖФ 2020, текущие демографические оценки</w:t>
            </w:r>
          </w:p>
        </w:tc>
      </w:tr>
      <w:tr w:rsidR="00862CA5" w:rsidRPr="00436111" w:rsidTr="00436111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436111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436111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436111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Точность и надежность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862CA5" w:rsidRPr="00436111" w:rsidRDefault="00862CA5" w:rsidP="00862CA5">
            <w:pPr>
              <w:pStyle w:val="a4"/>
            </w:pPr>
            <w:r w:rsidRPr="00436111">
              <w:t xml:space="preserve">Качество данных о численности населения в целом считается высоким, так как они формируются на основе официальных статистических источников (переписи населения, административный учет, выборочные обследования). Однако на каждом этапе сбора и обработки информации возможны </w:t>
            </w:r>
            <w:r w:rsidRPr="00436111">
              <w:lastRenderedPageBreak/>
              <w:t>определённые ошибки и ограничения.</w:t>
            </w:r>
          </w:p>
          <w:p w:rsidR="00862CA5" w:rsidRPr="00436111" w:rsidRDefault="00862CA5" w:rsidP="00862CA5">
            <w:pPr>
              <w:pStyle w:val="a4"/>
            </w:pPr>
            <w:r w:rsidRPr="00436111">
              <w:rPr>
                <w:rStyle w:val="a5"/>
              </w:rPr>
              <w:t>Ошибки переписи населения</w:t>
            </w:r>
            <w:r w:rsidRPr="00436111">
              <w:br/>
              <w:t>Возможны ошибки недоучёта или переучёта населения. Часть людей может не быть опрошена (например, мигранты, временно проживающие лица), а некоторые, наоборот, могут быть учтены дважды. Также возможны ошибки респондентов при указании информации и неточности при её обработке.</w:t>
            </w:r>
          </w:p>
          <w:p w:rsidR="00862CA5" w:rsidRPr="00436111" w:rsidRDefault="00862CA5" w:rsidP="00862CA5">
            <w:pPr>
              <w:pStyle w:val="a4"/>
            </w:pPr>
            <w:r w:rsidRPr="00436111">
              <w:rPr>
                <w:rStyle w:val="a5"/>
              </w:rPr>
              <w:t>Ошибки административных данных</w:t>
            </w:r>
            <w:r w:rsidRPr="00436111">
              <w:br/>
              <w:t>Административные данные зависят от своевременности и полноты регистрации событий (рождения, смерти, миграции). Не все миграционные перемещения фиксируются официально, что может приводить к искажению реальной численности населения. Кроме того, возможны технические ошибки при передаче и обработке данных.</w:t>
            </w:r>
          </w:p>
          <w:p w:rsidR="00862CA5" w:rsidRPr="00436111" w:rsidRDefault="00862CA5" w:rsidP="00862CA5">
            <w:pPr>
              <w:pStyle w:val="a4"/>
            </w:pPr>
            <w:r w:rsidRPr="00436111">
              <w:rPr>
                <w:rStyle w:val="a5"/>
              </w:rPr>
              <w:t>Ошибки выборочных обследований и опросов</w:t>
            </w:r>
            <w:r w:rsidRPr="00436111">
              <w:br/>
              <w:t>Основным источником ошибок являются погрешности выборки. Результаты могут быть искажены из-за недостаточной репрезентативности выборки, отказов от участия в опросе или неверных ответов респондентов.</w:t>
            </w:r>
          </w:p>
          <w:p w:rsidR="00634288" w:rsidRPr="00436111" w:rsidRDefault="00862CA5" w:rsidP="00862CA5">
            <w:pPr>
              <w:pStyle w:val="a4"/>
            </w:pPr>
            <w:r w:rsidRPr="00436111">
              <w:rPr>
                <w:rStyle w:val="a5"/>
              </w:rPr>
              <w:t>Методологические и расчетные ошибки</w:t>
            </w:r>
            <w:proofErr w:type="gramStart"/>
            <w:r w:rsidRPr="00436111">
              <w:br/>
              <w:t>П</w:t>
            </w:r>
            <w:proofErr w:type="gramEnd"/>
            <w:r w:rsidRPr="00436111">
              <w:t>ри расчёте текущей численности населения и прогнозов используются статистические модели и допущения, которые не всегда полностью отражают реальные демографические процессы. Изменения миграционных потоков, экономической ситуации или чрезвычайные события могут снижать точность оценок.</w:t>
            </w:r>
          </w:p>
        </w:tc>
      </w:tr>
      <w:tr w:rsidR="00862CA5" w:rsidRPr="00436111" w:rsidTr="00436111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436111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436111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436111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Конфиденциальность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862CA5" w:rsidRPr="00436111" w:rsidRDefault="00862CA5" w:rsidP="00862CA5">
            <w:pPr>
              <w:pStyle w:val="a4"/>
            </w:pPr>
            <w:r w:rsidRPr="00436111">
              <w:t>При сборе, обработке и хранении данных о численности населения соблюдаются принципы защиты конфиденциальной информации и персональных данных граждан. Основная цель данной политики — обеспечение безопасности информации и недопущение её несанкционированного использования.</w:t>
            </w:r>
          </w:p>
          <w:p w:rsidR="00862CA5" w:rsidRPr="00436111" w:rsidRDefault="00862CA5" w:rsidP="00862CA5">
            <w:pPr>
              <w:pStyle w:val="a4"/>
            </w:pPr>
            <w:proofErr w:type="spellStart"/>
            <w:r w:rsidRPr="00436111">
              <w:rPr>
                <w:rStyle w:val="a5"/>
              </w:rPr>
              <w:t>Анонимизация</w:t>
            </w:r>
            <w:proofErr w:type="spellEnd"/>
            <w:r w:rsidRPr="00436111">
              <w:rPr>
                <w:rStyle w:val="a5"/>
              </w:rPr>
              <w:t xml:space="preserve"> и обезличивание данных</w:t>
            </w:r>
            <w:r w:rsidRPr="00436111">
              <w:br/>
              <w:t xml:space="preserve">Персональные данные (ФИО, адрес, документы) используются только на этапе сбора информации и не включаются в итоговые статистические материалы. Публикуемые данные представляются в агрегированном виде, что исключает возможность </w:t>
            </w:r>
            <w:r w:rsidRPr="00436111">
              <w:lastRenderedPageBreak/>
              <w:t>идентификации конкретных лиц.</w:t>
            </w:r>
          </w:p>
          <w:p w:rsidR="00862CA5" w:rsidRPr="00436111" w:rsidRDefault="00862CA5" w:rsidP="00862CA5">
            <w:pPr>
              <w:pStyle w:val="a4"/>
            </w:pPr>
            <w:r w:rsidRPr="00436111">
              <w:rPr>
                <w:rStyle w:val="a5"/>
              </w:rPr>
              <w:t>Ограничение доступа к информации</w:t>
            </w:r>
            <w:r w:rsidRPr="00436111">
              <w:br/>
              <w:t>Доступ к персональным данным имеют только уполномоченные сотрудники, прошедшие соответствующую подготовку и несущие ответственность за соблюдение режима конфиденциальности. Используются системы разграничения прав доступа.</w:t>
            </w:r>
          </w:p>
          <w:p w:rsidR="00862CA5" w:rsidRPr="00436111" w:rsidRDefault="00862CA5" w:rsidP="00862CA5">
            <w:pPr>
              <w:pStyle w:val="a4"/>
            </w:pPr>
            <w:r w:rsidRPr="00436111">
              <w:rPr>
                <w:rStyle w:val="a5"/>
              </w:rPr>
              <w:t>Защита и хранение данных</w:t>
            </w:r>
            <w:r w:rsidRPr="00436111">
              <w:br/>
              <w:t>Данные хранятся в защищённых информационных системах с применением технических и организационных мер безопасности, включая шифрование, резервное копирование и защиту от несанкционированного доступа.</w:t>
            </w:r>
          </w:p>
          <w:p w:rsidR="00862CA5" w:rsidRPr="00436111" w:rsidRDefault="00862CA5" w:rsidP="00862CA5">
            <w:pPr>
              <w:pStyle w:val="a4"/>
            </w:pPr>
            <w:r w:rsidRPr="00436111">
              <w:rPr>
                <w:rStyle w:val="a5"/>
              </w:rPr>
              <w:t>Использование данных только в статистических целях</w:t>
            </w:r>
            <w:r w:rsidRPr="00436111">
              <w:br/>
              <w:t>Собранная информация применяется исключительно для статистического анализа, расчёта численности населения и научных исследований. Передача данных третьим лицам без законных оснований запрещена.</w:t>
            </w:r>
          </w:p>
          <w:p w:rsidR="00634288" w:rsidRPr="00436111" w:rsidRDefault="00862CA5" w:rsidP="00862CA5">
            <w:pPr>
              <w:pStyle w:val="a4"/>
            </w:pPr>
            <w:r w:rsidRPr="00436111">
              <w:rPr>
                <w:rStyle w:val="a5"/>
              </w:rPr>
              <w:t>Соблюдение законодательства</w:t>
            </w:r>
            <w:r w:rsidRPr="00436111">
              <w:br/>
              <w:t>Политика конфиденциальности соответствует требованиям национального законодательства о защите персональных данных и международным стандартам статистической деятельности.</w:t>
            </w:r>
          </w:p>
        </w:tc>
      </w:tr>
      <w:tr w:rsidR="00862CA5" w:rsidRPr="00436111" w:rsidTr="00436111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436111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436111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lastRenderedPageBreak/>
              <w:t>Доступность</w:t>
            </w: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436111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436111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Формат данных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634288" w:rsidRPr="00436111" w:rsidRDefault="00634288" w:rsidP="00862CA5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436111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 xml:space="preserve"> </w:t>
            </w:r>
            <w:r w:rsidR="00862CA5" w:rsidRPr="00436111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 xml:space="preserve">CSV, </w:t>
            </w:r>
            <w:proofErr w:type="spellStart"/>
            <w:r w:rsidR="00862CA5" w:rsidRPr="00436111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>Excel</w:t>
            </w:r>
            <w:proofErr w:type="spellEnd"/>
            <w:r w:rsidR="00862CA5" w:rsidRPr="00436111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>, PDF</w:t>
            </w:r>
          </w:p>
        </w:tc>
      </w:tr>
      <w:tr w:rsidR="00862CA5" w:rsidRPr="00436111" w:rsidTr="00436111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436111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436111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436111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Условия доступа/лицензия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862CA5" w:rsidRPr="00436111" w:rsidRDefault="00862CA5" w:rsidP="00862CA5">
            <w:pPr>
              <w:pStyle w:val="a4"/>
            </w:pPr>
            <w:r w:rsidRPr="00436111">
              <w:t>Данные о численности населения предоставляются и используются в соответствии с установленными правилами, обеспечивающими их корректное применение и защиту прав граждан.</w:t>
            </w:r>
          </w:p>
          <w:p w:rsidR="00862CA5" w:rsidRPr="00436111" w:rsidRDefault="00862CA5" w:rsidP="00862CA5">
            <w:pPr>
              <w:pStyle w:val="a4"/>
            </w:pPr>
            <w:r w:rsidRPr="00436111">
              <w:rPr>
                <w:rStyle w:val="a5"/>
              </w:rPr>
              <w:t>Цели использования данных</w:t>
            </w:r>
            <w:r w:rsidRPr="00436111">
              <w:br/>
              <w:t>Данные могут использоваться в статистических, научно-исследовательских, образовательных и аналитических целях, а также для разработки и оценки социально-экономических программ и управленческих решений.</w:t>
            </w:r>
          </w:p>
          <w:p w:rsidR="00862CA5" w:rsidRPr="00436111" w:rsidRDefault="00862CA5" w:rsidP="00862CA5">
            <w:pPr>
              <w:pStyle w:val="a4"/>
            </w:pPr>
            <w:r w:rsidRPr="00436111">
              <w:rPr>
                <w:rStyle w:val="a5"/>
              </w:rPr>
              <w:t>Форма распространения данных</w:t>
            </w:r>
            <w:r w:rsidRPr="00436111">
              <w:br/>
              <w:t xml:space="preserve">Распространение осуществляется в обобщённом (агрегированном) виде без раскрытия персональной или конфиденциальной информации. Публикуются статистические таблицы, отчёты, аналитические </w:t>
            </w:r>
            <w:r w:rsidRPr="00436111">
              <w:lastRenderedPageBreak/>
              <w:t>обзоры и официальные публикации.</w:t>
            </w:r>
          </w:p>
          <w:p w:rsidR="00862CA5" w:rsidRPr="00436111" w:rsidRDefault="00862CA5" w:rsidP="00862CA5">
            <w:pPr>
              <w:pStyle w:val="a4"/>
            </w:pPr>
            <w:r w:rsidRPr="00436111">
              <w:rPr>
                <w:rStyle w:val="a5"/>
              </w:rPr>
              <w:t>Ограничения на использование</w:t>
            </w:r>
            <w:proofErr w:type="gramStart"/>
            <w:r w:rsidRPr="00436111">
              <w:br/>
              <w:t>З</w:t>
            </w:r>
            <w:proofErr w:type="gramEnd"/>
            <w:r w:rsidRPr="00436111">
              <w:t>апрещается использование данных для идентификации конкретных лиц, а также в целях, нарушающих действующее законодательство. Не допускается искажение данных или их использование вне контекста официальных методик.</w:t>
            </w:r>
          </w:p>
          <w:p w:rsidR="00862CA5" w:rsidRPr="00436111" w:rsidRDefault="00862CA5" w:rsidP="00862CA5">
            <w:pPr>
              <w:pStyle w:val="a4"/>
            </w:pPr>
            <w:r w:rsidRPr="00436111">
              <w:rPr>
                <w:rStyle w:val="a5"/>
              </w:rPr>
              <w:t>Указание источника данных</w:t>
            </w:r>
            <w:proofErr w:type="gramStart"/>
            <w:r w:rsidRPr="00436111">
              <w:br/>
              <w:t>П</w:t>
            </w:r>
            <w:proofErr w:type="gramEnd"/>
            <w:r w:rsidRPr="00436111">
              <w:t>ри использовании и распространении данных необходимо указывать официальный источник их получения (например, органы государственной статистики). Это обеспечивает прозрачность и корректность интерпретации информации.</w:t>
            </w:r>
          </w:p>
          <w:p w:rsidR="00634288" w:rsidRPr="00436111" w:rsidRDefault="00862CA5" w:rsidP="00862CA5">
            <w:pPr>
              <w:pStyle w:val="a4"/>
            </w:pPr>
            <w:r w:rsidRPr="00436111">
              <w:rPr>
                <w:rStyle w:val="a5"/>
              </w:rPr>
              <w:t>Передача третьим лицам</w:t>
            </w:r>
            <w:r w:rsidRPr="00436111">
              <w:br/>
              <w:t>Передача данных третьим лицам допускается только в рамках законодательства и при соблюдении условий конфиденциальности. Данные, содержащие персональную информацию, не подлежат свободному распространению.</w:t>
            </w:r>
          </w:p>
        </w:tc>
      </w:tr>
      <w:tr w:rsidR="00862CA5" w:rsidRPr="00436111" w:rsidTr="00436111">
        <w:trPr>
          <w:trHeight w:val="884"/>
        </w:trPr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436111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436111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436111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Ссылки на связанные ресурсы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634288" w:rsidRPr="00436111" w:rsidRDefault="004F7550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en-US" w:eastAsia="ru-RU"/>
              </w:rPr>
            </w:pPr>
            <w:hyperlink r:id="rId7" w:history="1">
              <w:r w:rsidR="00862CA5" w:rsidRPr="0043611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www.stat.tj</w:t>
              </w:r>
            </w:hyperlink>
            <w:r w:rsidR="00862CA5" w:rsidRPr="00436111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en-US" w:eastAsia="ru-RU"/>
              </w:rPr>
              <w:t xml:space="preserve"> </w:t>
            </w:r>
          </w:p>
        </w:tc>
      </w:tr>
    </w:tbl>
    <w:p w:rsidR="000B10D9" w:rsidRPr="00436111" w:rsidRDefault="000B10D9">
      <w:pPr>
        <w:rPr>
          <w:rFonts w:ascii="Times New Roman" w:hAnsi="Times New Roman" w:cs="Times New Roman"/>
          <w:sz w:val="24"/>
          <w:szCs w:val="24"/>
        </w:rPr>
      </w:pPr>
    </w:p>
    <w:sectPr w:rsidR="000B10D9" w:rsidRPr="004361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FB2359"/>
    <w:multiLevelType w:val="multilevel"/>
    <w:tmpl w:val="836AF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7544BEB"/>
    <w:multiLevelType w:val="multilevel"/>
    <w:tmpl w:val="65BEA0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B294B46"/>
    <w:multiLevelType w:val="multilevel"/>
    <w:tmpl w:val="0A3E4F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E8E046E"/>
    <w:multiLevelType w:val="multilevel"/>
    <w:tmpl w:val="3B7A44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4288"/>
    <w:rsid w:val="000B10D9"/>
    <w:rsid w:val="00436111"/>
    <w:rsid w:val="004C11F5"/>
    <w:rsid w:val="004F7550"/>
    <w:rsid w:val="00634288"/>
    <w:rsid w:val="00862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62CA5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862C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862CA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62CA5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862C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862CA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304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8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stat.tj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sriddinov84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1053</Words>
  <Characters>6004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</dc:creator>
  <cp:keywords/>
  <dc:description/>
  <cp:lastModifiedBy>Киёмиддин Ташрифзода</cp:lastModifiedBy>
  <cp:revision>4</cp:revision>
  <dcterms:created xsi:type="dcterms:W3CDTF">2025-12-13T06:42:00Z</dcterms:created>
  <dcterms:modified xsi:type="dcterms:W3CDTF">2026-09-26T06:25:00Z</dcterms:modified>
</cp:coreProperties>
</file>